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8FE" w:rsidRPr="00B47A8E" w:rsidRDefault="00A628FE" w:rsidP="00A628FE">
      <w:pPr>
        <w:spacing w:line="520" w:lineRule="atLeast"/>
        <w:ind w:firstLineChars="900" w:firstLine="1890"/>
        <w:rPr>
          <w:b/>
          <w:bCs/>
          <w:color w:val="000000"/>
          <w:sz w:val="36"/>
          <w:szCs w:val="36"/>
        </w:rPr>
      </w:pPr>
      <w:r w:rsidRPr="00B47A8E">
        <w:rPr>
          <w:rFonts w:hint="eastAsia"/>
          <w:noProof/>
        </w:rPr>
        <w:drawing>
          <wp:inline distT="0" distB="0" distL="0" distR="0" wp14:anchorId="4F50F472" wp14:editId="6FBE968C">
            <wp:extent cx="2844800" cy="1659255"/>
            <wp:effectExtent l="0" t="0" r="0" b="0"/>
            <wp:docPr id="1" name="图片 1" descr="YUTONG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YUTONG竖"/>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0" cy="1659255"/>
                    </a:xfrm>
                    <a:prstGeom prst="rect">
                      <a:avLst/>
                    </a:prstGeom>
                    <a:noFill/>
                    <a:ln>
                      <a:noFill/>
                    </a:ln>
                  </pic:spPr>
                </pic:pic>
              </a:graphicData>
            </a:graphic>
          </wp:inline>
        </w:drawing>
      </w:r>
    </w:p>
    <w:p w:rsidR="00A628FE" w:rsidRPr="00B47A8E" w:rsidRDefault="00A628FE" w:rsidP="00A628FE">
      <w:pPr>
        <w:spacing w:line="520" w:lineRule="atLeast"/>
        <w:rPr>
          <w:b/>
          <w:bCs/>
          <w:color w:val="000000"/>
          <w:sz w:val="36"/>
          <w:szCs w:val="36"/>
        </w:rPr>
      </w:pPr>
    </w:p>
    <w:p w:rsidR="00A628FE" w:rsidRPr="00B47A8E" w:rsidRDefault="00A628FE" w:rsidP="00A628FE">
      <w:pPr>
        <w:spacing w:line="520" w:lineRule="atLeast"/>
        <w:rPr>
          <w:b/>
          <w:bCs/>
          <w:color w:val="000000"/>
          <w:sz w:val="36"/>
          <w:szCs w:val="36"/>
        </w:rPr>
      </w:pPr>
    </w:p>
    <w:p w:rsidR="00A628FE" w:rsidRPr="00B47A8E" w:rsidRDefault="00A628FE" w:rsidP="00A628FE">
      <w:pPr>
        <w:spacing w:line="520" w:lineRule="atLeast"/>
        <w:rPr>
          <w:b/>
          <w:bCs/>
          <w:color w:val="000000"/>
          <w:sz w:val="36"/>
          <w:szCs w:val="36"/>
        </w:rPr>
      </w:pPr>
    </w:p>
    <w:p w:rsidR="00A628FE" w:rsidRPr="00B47A8E" w:rsidRDefault="00A628FE" w:rsidP="00A628FE">
      <w:pPr>
        <w:spacing w:line="520" w:lineRule="atLeast"/>
        <w:jc w:val="center"/>
        <w:rPr>
          <w:b/>
          <w:bCs/>
          <w:color w:val="000000"/>
          <w:sz w:val="48"/>
          <w:szCs w:val="48"/>
        </w:rPr>
      </w:pPr>
      <w:r>
        <w:rPr>
          <w:b/>
          <w:bCs/>
          <w:color w:val="000000"/>
          <w:sz w:val="48"/>
          <w:szCs w:val="48"/>
        </w:rPr>
        <w:t>Media K</w:t>
      </w:r>
      <w:r>
        <w:rPr>
          <w:rFonts w:hint="eastAsia"/>
          <w:b/>
          <w:bCs/>
          <w:color w:val="000000"/>
          <w:sz w:val="48"/>
          <w:szCs w:val="48"/>
        </w:rPr>
        <w:t>it</w:t>
      </w:r>
    </w:p>
    <w:p w:rsidR="00A628FE" w:rsidRDefault="00A628FE" w:rsidP="00A628FE">
      <w:pPr>
        <w:spacing w:line="520" w:lineRule="atLeast"/>
        <w:jc w:val="center"/>
        <w:rPr>
          <w:b/>
          <w:bCs/>
          <w:color w:val="000000"/>
          <w:sz w:val="48"/>
          <w:szCs w:val="48"/>
        </w:rPr>
      </w:pPr>
      <w:r w:rsidRPr="00B47A8E">
        <w:rPr>
          <w:b/>
          <w:bCs/>
          <w:color w:val="000000"/>
          <w:sz w:val="48"/>
          <w:szCs w:val="48"/>
        </w:rPr>
        <w:t xml:space="preserve">For the Busworld </w:t>
      </w:r>
      <w:r>
        <w:rPr>
          <w:b/>
          <w:bCs/>
          <w:color w:val="000000"/>
          <w:sz w:val="48"/>
          <w:szCs w:val="48"/>
        </w:rPr>
        <w:t xml:space="preserve">Europe </w:t>
      </w:r>
      <w:r w:rsidRPr="00B47A8E">
        <w:rPr>
          <w:b/>
          <w:bCs/>
          <w:color w:val="000000"/>
          <w:sz w:val="48"/>
          <w:szCs w:val="48"/>
        </w:rPr>
        <w:t>2025</w:t>
      </w:r>
    </w:p>
    <w:p w:rsidR="00A628FE" w:rsidRDefault="00A628FE" w:rsidP="00A628FE">
      <w:pPr>
        <w:spacing w:line="520" w:lineRule="atLeast"/>
        <w:jc w:val="center"/>
        <w:rPr>
          <w:b/>
          <w:bCs/>
          <w:color w:val="000000"/>
          <w:sz w:val="48"/>
          <w:szCs w:val="48"/>
        </w:rPr>
      </w:pPr>
    </w:p>
    <w:p w:rsidR="00A628FE" w:rsidRPr="0007103E" w:rsidRDefault="00FF019C" w:rsidP="00A628FE">
      <w:pPr>
        <w:spacing w:line="520" w:lineRule="atLeast"/>
        <w:jc w:val="center"/>
        <w:rPr>
          <w:b/>
          <w:bCs/>
          <w:color w:val="000000"/>
          <w:sz w:val="48"/>
          <w:szCs w:val="48"/>
        </w:rPr>
      </w:pPr>
      <w:r>
        <w:rPr>
          <w:b/>
          <w:bCs/>
          <w:color w:val="000000"/>
          <w:sz w:val="48"/>
          <w:szCs w:val="48"/>
        </w:rPr>
        <w:t>Yutong S</w:t>
      </w:r>
      <w:r>
        <w:rPr>
          <w:rFonts w:hint="eastAsia"/>
          <w:b/>
          <w:bCs/>
          <w:color w:val="000000"/>
          <w:sz w:val="48"/>
          <w:szCs w:val="48"/>
        </w:rPr>
        <w:t>ervice</w:t>
      </w:r>
    </w:p>
    <w:p w:rsidR="00A628FE" w:rsidRDefault="00A628FE" w:rsidP="00A628FE">
      <w:pPr>
        <w:spacing w:line="520" w:lineRule="atLeast"/>
        <w:rPr>
          <w:b/>
          <w:bCs/>
          <w:color w:val="000000"/>
          <w:sz w:val="36"/>
          <w:szCs w:val="36"/>
        </w:rPr>
      </w:pPr>
    </w:p>
    <w:p w:rsidR="00A628FE" w:rsidRDefault="00A628FE" w:rsidP="00A628FE">
      <w:pPr>
        <w:spacing w:line="520" w:lineRule="atLeast"/>
        <w:rPr>
          <w:b/>
          <w:bCs/>
          <w:color w:val="000000"/>
          <w:sz w:val="36"/>
          <w:szCs w:val="36"/>
        </w:rPr>
      </w:pPr>
    </w:p>
    <w:p w:rsidR="00A628FE" w:rsidRDefault="00A628FE" w:rsidP="00A628FE">
      <w:pPr>
        <w:spacing w:line="520" w:lineRule="atLeast"/>
        <w:rPr>
          <w:b/>
          <w:bCs/>
          <w:color w:val="000000"/>
          <w:sz w:val="36"/>
          <w:szCs w:val="36"/>
        </w:rPr>
      </w:pPr>
    </w:p>
    <w:p w:rsidR="00A628FE" w:rsidRDefault="00A628FE" w:rsidP="00A628FE">
      <w:pPr>
        <w:spacing w:line="520" w:lineRule="atLeast"/>
        <w:rPr>
          <w:b/>
          <w:bCs/>
          <w:color w:val="000000"/>
          <w:sz w:val="36"/>
          <w:szCs w:val="36"/>
        </w:rPr>
      </w:pPr>
    </w:p>
    <w:p w:rsidR="00A628FE" w:rsidRPr="00B47A8E" w:rsidRDefault="00A628FE" w:rsidP="00A628FE">
      <w:pPr>
        <w:spacing w:line="520" w:lineRule="atLeast"/>
        <w:rPr>
          <w:b/>
          <w:bCs/>
          <w:color w:val="000000"/>
          <w:sz w:val="36"/>
          <w:szCs w:val="36"/>
        </w:rPr>
      </w:pPr>
    </w:p>
    <w:p w:rsidR="00A628FE" w:rsidRPr="00B47A8E" w:rsidRDefault="00A628FE" w:rsidP="00A628FE">
      <w:pPr>
        <w:spacing w:line="520" w:lineRule="atLeast"/>
        <w:jc w:val="center"/>
        <w:rPr>
          <w:bCs/>
          <w:color w:val="000000"/>
          <w:sz w:val="28"/>
          <w:szCs w:val="36"/>
        </w:rPr>
      </w:pPr>
      <w:r w:rsidRPr="00B47A8E">
        <w:rPr>
          <w:bCs/>
          <w:color w:val="000000"/>
          <w:sz w:val="28"/>
          <w:szCs w:val="36"/>
        </w:rPr>
        <w:t>Yutong Bus Co., Ltd.</w:t>
      </w:r>
    </w:p>
    <w:p w:rsidR="00A628FE" w:rsidRPr="00B47A8E" w:rsidRDefault="00A628FE" w:rsidP="00A628FE">
      <w:pPr>
        <w:spacing w:line="520" w:lineRule="atLeast"/>
        <w:jc w:val="center"/>
        <w:rPr>
          <w:bCs/>
          <w:color w:val="000000"/>
          <w:sz w:val="28"/>
          <w:szCs w:val="36"/>
        </w:rPr>
      </w:pPr>
      <w:r w:rsidRPr="00B47A8E">
        <w:rPr>
          <w:bCs/>
          <w:color w:val="000000"/>
          <w:sz w:val="28"/>
          <w:szCs w:val="36"/>
        </w:rPr>
        <w:t>October, 2025</w:t>
      </w:r>
    </w:p>
    <w:p w:rsidR="00A628FE" w:rsidRDefault="00A628FE" w:rsidP="00A628FE"/>
    <w:p w:rsidR="00A628FE" w:rsidRDefault="00A628FE" w:rsidP="00A628FE">
      <w:pPr>
        <w:widowControl/>
        <w:jc w:val="left"/>
      </w:pPr>
      <w:r>
        <w:br w:type="page"/>
      </w:r>
    </w:p>
    <w:p w:rsidR="0095654A" w:rsidRPr="00B47A8E" w:rsidRDefault="0095654A" w:rsidP="0095654A">
      <w:pPr>
        <w:rPr>
          <w:b/>
          <w:bCs/>
          <w:color w:val="000000"/>
          <w:sz w:val="36"/>
          <w:szCs w:val="36"/>
        </w:rPr>
      </w:pPr>
      <w:r w:rsidRPr="00194EF8">
        <w:rPr>
          <w:b/>
          <w:bCs/>
          <w:color w:val="000000"/>
          <w:sz w:val="36"/>
          <w:szCs w:val="36"/>
        </w:rPr>
        <w:lastRenderedPageBreak/>
        <w:t>Yutong S</w:t>
      </w:r>
      <w:r w:rsidRPr="00194EF8">
        <w:rPr>
          <w:rFonts w:hint="eastAsia"/>
          <w:b/>
          <w:bCs/>
          <w:color w:val="000000"/>
          <w:sz w:val="36"/>
          <w:szCs w:val="36"/>
        </w:rPr>
        <w:t>er</w:t>
      </w:r>
      <w:r w:rsidRPr="00194EF8">
        <w:rPr>
          <w:b/>
          <w:bCs/>
          <w:color w:val="000000"/>
          <w:sz w:val="36"/>
          <w:szCs w:val="36"/>
        </w:rPr>
        <w:t xml:space="preserve">vice </w:t>
      </w:r>
    </w:p>
    <w:p w:rsidR="0095654A" w:rsidRPr="00FA1233" w:rsidRDefault="0095654A" w:rsidP="003C0127">
      <w:pPr>
        <w:spacing w:line="420" w:lineRule="exact"/>
        <w:rPr>
          <w:sz w:val="24"/>
        </w:rPr>
      </w:pPr>
      <w:r w:rsidRPr="00FA1233">
        <w:rPr>
          <w:rFonts w:eastAsia="Times New Roman"/>
          <w:sz w:val="24"/>
        </w:rPr>
        <w:t xml:space="preserve">To address industry-wide pain points like </w:t>
      </w:r>
      <w:r>
        <w:rPr>
          <w:rFonts w:eastAsia="Times New Roman"/>
          <w:sz w:val="24"/>
        </w:rPr>
        <w:t>“Slow Response to Market Demand”, “Untimely Supply of Parts”, “Weak Intelligent Service Capability” and “Insufficient Professional Capacity for New Energy Vehicles”, while continuously enhancing Yutong’s service capabilities and optimizing customer experience—we aim to establish “Yutong’s after-sales service leadership” as a key value perception among customers. In 2025, Yutong has launched the Service Brand “EnRoute+” to further boost customer loyalty, enhance vehicle premium, and strengthen brand empowerment.</w:t>
      </w:r>
    </w:p>
    <w:p w:rsidR="00E41460" w:rsidRDefault="00E41460" w:rsidP="00E41460">
      <w:pPr>
        <w:spacing w:line="420" w:lineRule="exact"/>
        <w:rPr>
          <w:sz w:val="24"/>
        </w:rPr>
      </w:pPr>
    </w:p>
    <w:p w:rsidR="0095654A" w:rsidRPr="00FA1233" w:rsidRDefault="0095654A" w:rsidP="00E41460">
      <w:pPr>
        <w:spacing w:line="420" w:lineRule="exact"/>
        <w:rPr>
          <w:sz w:val="24"/>
        </w:rPr>
      </w:pPr>
      <w:r>
        <w:rPr>
          <w:rFonts w:eastAsia="Times New Roman"/>
          <w:sz w:val="24"/>
        </w:rPr>
        <w:t xml:space="preserve">EnRoute+ is designed for comprehensive operational scenarios, built on the principle of “end-to-end support by expertise”. Backed by Yutong’s reliable service, it ensures high vehicle uptime, efficient performance, and stable operation for maximum customer value. </w:t>
      </w:r>
      <w:r w:rsidRPr="00FA1233">
        <w:rPr>
          <w:rFonts w:eastAsia="Times New Roman"/>
          <w:sz w:val="24"/>
        </w:rPr>
        <w:t xml:space="preserve">The </w:t>
      </w:r>
      <w:r>
        <w:rPr>
          <w:rFonts w:eastAsia="Times New Roman"/>
          <w:sz w:val="24"/>
        </w:rPr>
        <w:t>“</w:t>
      </w:r>
      <w:r w:rsidRPr="00FA1233">
        <w:rPr>
          <w:rFonts w:eastAsia="Times New Roman"/>
          <w:sz w:val="24"/>
        </w:rPr>
        <w:t>+</w:t>
      </w:r>
      <w:r>
        <w:rPr>
          <w:rFonts w:eastAsia="Times New Roman"/>
          <w:sz w:val="24"/>
        </w:rPr>
        <w:t>”</w:t>
      </w:r>
      <w:r w:rsidRPr="00FA1233">
        <w:rPr>
          <w:rFonts w:eastAsia="Times New Roman"/>
          <w:sz w:val="24"/>
        </w:rPr>
        <w:t xml:space="preserve"> symbol (representing upgrade and enhancement) conveys the iterative concept of </w:t>
      </w:r>
      <w:r>
        <w:rPr>
          <w:rFonts w:eastAsia="Times New Roman"/>
          <w:sz w:val="24"/>
        </w:rPr>
        <w:t>“</w:t>
      </w:r>
      <w:r w:rsidRPr="00FA1233">
        <w:rPr>
          <w:rFonts w:eastAsia="Times New Roman"/>
          <w:sz w:val="24"/>
        </w:rPr>
        <w:t>digital value-added empowerment and continuous strength upgrading,</w:t>
      </w:r>
      <w:r>
        <w:rPr>
          <w:rFonts w:eastAsia="Times New Roman"/>
          <w:sz w:val="24"/>
        </w:rPr>
        <w:t>”</w:t>
      </w:r>
      <w:r w:rsidRPr="00FA1233">
        <w:rPr>
          <w:rFonts w:eastAsia="Times New Roman"/>
          <w:sz w:val="24"/>
        </w:rPr>
        <w:t xml:space="preserve"> establishing </w:t>
      </w:r>
      <w:r>
        <w:rPr>
          <w:rFonts w:eastAsia="Times New Roman"/>
          <w:sz w:val="24"/>
        </w:rPr>
        <w:t>a full-scenario, scalable and strong link relationship between operation+ service. Full lifecycle operational solution is built on eight fundamental service commitments:</w:t>
      </w:r>
    </w:p>
    <w:p w:rsidR="00F73688" w:rsidRDefault="00F73688" w:rsidP="00F73688">
      <w:pPr>
        <w:spacing w:line="420" w:lineRule="exact"/>
        <w:rPr>
          <w:sz w:val="24"/>
        </w:rPr>
      </w:pPr>
    </w:p>
    <w:p w:rsidR="0095654A" w:rsidRPr="00FA1233" w:rsidRDefault="0095654A" w:rsidP="00F73688">
      <w:pPr>
        <w:spacing w:line="420" w:lineRule="exact"/>
        <w:rPr>
          <w:sz w:val="24"/>
        </w:rPr>
      </w:pPr>
      <w:r w:rsidRPr="00FA1233">
        <w:rPr>
          <w:rFonts w:eastAsia="Times New Roman"/>
          <w:sz w:val="24"/>
        </w:rPr>
        <w:t xml:space="preserve">Manufacturer Direct Service: </w:t>
      </w:r>
      <w:r>
        <w:rPr>
          <w:rFonts w:eastAsia="Times New Roman"/>
          <w:sz w:val="24"/>
        </w:rPr>
        <w:t>Yutong employees stay on site 365 days a year, providing customers with professional, efficient, reliable and attentive full-cycle service.</w:t>
      </w:r>
    </w:p>
    <w:p w:rsidR="00F73688" w:rsidRDefault="00F73688" w:rsidP="00F73688">
      <w:pPr>
        <w:spacing w:line="420" w:lineRule="exact"/>
        <w:rPr>
          <w:sz w:val="24"/>
        </w:rPr>
      </w:pPr>
    </w:p>
    <w:p w:rsidR="0095654A" w:rsidRPr="00FA1233" w:rsidRDefault="0095654A" w:rsidP="00F73688">
      <w:pPr>
        <w:spacing w:line="420" w:lineRule="exact"/>
        <w:rPr>
          <w:sz w:val="24"/>
        </w:rPr>
      </w:pPr>
      <w:r w:rsidRPr="00FA1233">
        <w:rPr>
          <w:rFonts w:eastAsia="Times New Roman"/>
          <w:sz w:val="24"/>
        </w:rPr>
        <w:t>Rapid Response &amp; Efficient Solutions</w:t>
      </w:r>
      <w:r>
        <w:rPr>
          <w:rFonts w:eastAsia="Times New Roman"/>
          <w:sz w:val="24"/>
        </w:rPr>
        <w:t>: Customer can</w:t>
      </w:r>
      <w:r w:rsidRPr="00FA1233">
        <w:rPr>
          <w:rFonts w:eastAsia="Times New Roman"/>
          <w:sz w:val="24"/>
        </w:rPr>
        <w:t xml:space="preserve"> directly contact Yutong via Link+ or service hotline with one </w:t>
      </w:r>
      <w:r>
        <w:rPr>
          <w:rFonts w:eastAsia="Times New Roman"/>
          <w:sz w:val="24"/>
        </w:rPr>
        <w:t>click; Yutong also provides emergency rescue services.</w:t>
      </w:r>
    </w:p>
    <w:p w:rsidR="00F73688" w:rsidRDefault="00F73688" w:rsidP="00F73688">
      <w:pPr>
        <w:spacing w:line="420" w:lineRule="exact"/>
        <w:rPr>
          <w:sz w:val="24"/>
        </w:rPr>
      </w:pPr>
    </w:p>
    <w:p w:rsidR="0095654A" w:rsidRPr="00FA1233" w:rsidRDefault="0095654A" w:rsidP="00F73688">
      <w:pPr>
        <w:spacing w:line="420" w:lineRule="exact"/>
        <w:rPr>
          <w:sz w:val="24"/>
        </w:rPr>
      </w:pPr>
      <w:r w:rsidRPr="00FA1233">
        <w:rPr>
          <w:rFonts w:eastAsia="Times New Roman"/>
          <w:sz w:val="24"/>
        </w:rPr>
        <w:t>100% Transparent Service Process: The Link+ platform ensures 100% transparency of key service process nodes and one-click evaluation of service results.</w:t>
      </w:r>
    </w:p>
    <w:p w:rsidR="00F73688" w:rsidRDefault="00F73688" w:rsidP="00F73688">
      <w:pPr>
        <w:spacing w:line="420" w:lineRule="exact"/>
        <w:rPr>
          <w:sz w:val="24"/>
        </w:rPr>
      </w:pPr>
    </w:p>
    <w:p w:rsidR="0095654A" w:rsidRPr="00FA1233" w:rsidRDefault="0095654A" w:rsidP="00F73688">
      <w:pPr>
        <w:spacing w:line="420" w:lineRule="exact"/>
        <w:rPr>
          <w:sz w:val="24"/>
        </w:rPr>
      </w:pPr>
      <w:r w:rsidRPr="00FA1233">
        <w:rPr>
          <w:rFonts w:eastAsia="Times New Roman"/>
          <w:sz w:val="24"/>
        </w:rPr>
        <w:t>100% Genuine Parts Assurance: Central warehouse + forward warehouse 2-level parts reserve system can respond quickly and provide genuine parts with warranty and worry-free supply for 15 years.</w:t>
      </w:r>
    </w:p>
    <w:p w:rsidR="00F73688" w:rsidRDefault="00F73688" w:rsidP="00F73688">
      <w:pPr>
        <w:spacing w:line="420" w:lineRule="exact"/>
        <w:rPr>
          <w:sz w:val="24"/>
        </w:rPr>
      </w:pPr>
    </w:p>
    <w:p w:rsidR="0095654A" w:rsidRPr="00FA1233" w:rsidRDefault="0095654A" w:rsidP="00F73688">
      <w:pPr>
        <w:spacing w:line="420" w:lineRule="exact"/>
        <w:rPr>
          <w:sz w:val="24"/>
        </w:rPr>
      </w:pPr>
      <w:r w:rsidRPr="00FA1233">
        <w:rPr>
          <w:rFonts w:eastAsia="Times New Roman"/>
          <w:sz w:val="24"/>
        </w:rPr>
        <w:t xml:space="preserve">Dedicated Support for Major Events and Competitions: Establish a dedicated service </w:t>
      </w:r>
      <w:r w:rsidRPr="00FA1233">
        <w:rPr>
          <w:rFonts w:eastAsia="Times New Roman"/>
          <w:sz w:val="24"/>
        </w:rPr>
        <w:lastRenderedPageBreak/>
        <w:t>team, formulate special support plans and emergency mechanisms to ensure that everything goes without a hitch.</w:t>
      </w:r>
    </w:p>
    <w:p w:rsidR="00F73688" w:rsidRDefault="00F73688" w:rsidP="00F73688">
      <w:pPr>
        <w:spacing w:line="420" w:lineRule="exact"/>
        <w:rPr>
          <w:sz w:val="24"/>
        </w:rPr>
      </w:pPr>
    </w:p>
    <w:p w:rsidR="0095654A" w:rsidRPr="00FA1233" w:rsidRDefault="0095654A" w:rsidP="00F73688">
      <w:pPr>
        <w:spacing w:line="420" w:lineRule="exact"/>
        <w:rPr>
          <w:sz w:val="24"/>
        </w:rPr>
      </w:pPr>
      <w:r w:rsidRPr="00FA1233">
        <w:rPr>
          <w:rFonts w:eastAsia="Times New Roman"/>
          <w:sz w:val="24"/>
        </w:rPr>
        <w:t>Customized and Managed Service Packag</w:t>
      </w:r>
      <w:r>
        <w:rPr>
          <w:rFonts w:eastAsia="Times New Roman"/>
          <w:sz w:val="24"/>
        </w:rPr>
        <w:t>e: Deliver tailored service package solutions, implement preventive maintenance, increase vehicle uptime, reduce customer costs, and provide seamless support.</w:t>
      </w:r>
    </w:p>
    <w:p w:rsidR="00F73688" w:rsidRDefault="00F73688" w:rsidP="00F73688">
      <w:pPr>
        <w:spacing w:line="420" w:lineRule="exact"/>
        <w:rPr>
          <w:sz w:val="24"/>
        </w:rPr>
      </w:pPr>
    </w:p>
    <w:p w:rsidR="0095654A" w:rsidRPr="00FA1233" w:rsidRDefault="0095654A" w:rsidP="00F73688">
      <w:pPr>
        <w:spacing w:line="420" w:lineRule="exact"/>
        <w:rPr>
          <w:sz w:val="24"/>
        </w:rPr>
      </w:pPr>
      <w:r w:rsidRPr="00FA1233">
        <w:rPr>
          <w:rFonts w:eastAsia="Times New Roman"/>
          <w:sz w:val="24"/>
        </w:rPr>
        <w:t>Full-cycle Service Support: Yutong innovatively proposes</w:t>
      </w:r>
      <w:r>
        <w:rPr>
          <w:rFonts w:eastAsia="Times New Roman"/>
          <w:sz w:val="24"/>
        </w:rPr>
        <w:t xml:space="preserve"> a </w:t>
      </w:r>
      <w:r w:rsidR="0010299B" w:rsidRPr="0010299B">
        <w:rPr>
          <w:rFonts w:eastAsia="Times New Roman" w:hint="eastAsia"/>
          <w:sz w:val="24"/>
        </w:rPr>
        <w:t>con</w:t>
      </w:r>
      <w:r w:rsidR="0010299B">
        <w:rPr>
          <w:rFonts w:eastAsia="Times New Roman"/>
          <w:sz w:val="24"/>
        </w:rPr>
        <w:t xml:space="preserve">siderate </w:t>
      </w:r>
      <w:r>
        <w:rPr>
          <w:rFonts w:eastAsia="Times New Roman"/>
          <w:sz w:val="24"/>
        </w:rPr>
        <w:t>service standard for new energy vehicles to offer personalized services to customers.</w:t>
      </w:r>
    </w:p>
    <w:p w:rsidR="00F73688" w:rsidRDefault="00F73688" w:rsidP="00F73688">
      <w:pPr>
        <w:spacing w:line="420" w:lineRule="exact"/>
        <w:rPr>
          <w:sz w:val="24"/>
        </w:rPr>
      </w:pPr>
    </w:p>
    <w:p w:rsidR="0095654A" w:rsidRPr="00FA1233" w:rsidRDefault="0095654A" w:rsidP="00F73688">
      <w:pPr>
        <w:spacing w:line="420" w:lineRule="exact"/>
        <w:rPr>
          <w:sz w:val="24"/>
        </w:rPr>
      </w:pPr>
      <w:r w:rsidRPr="00FA1233">
        <w:rPr>
          <w:rFonts w:eastAsia="Times New Roman"/>
          <w:sz w:val="24"/>
        </w:rPr>
        <w:t>Customized and Managed Service Package: Dedicated service team for new energy vehicle customers.</w:t>
      </w:r>
    </w:p>
    <w:p w:rsidR="00F73688" w:rsidRDefault="00F73688" w:rsidP="00F73688">
      <w:pPr>
        <w:spacing w:line="420" w:lineRule="exact"/>
        <w:rPr>
          <w:sz w:val="24"/>
        </w:rPr>
      </w:pPr>
    </w:p>
    <w:p w:rsidR="0095654A" w:rsidRPr="00FA1233" w:rsidRDefault="0095654A" w:rsidP="00F73688">
      <w:pPr>
        <w:spacing w:line="420" w:lineRule="exact"/>
        <w:rPr>
          <w:sz w:val="24"/>
        </w:rPr>
      </w:pPr>
      <w:bookmarkStart w:id="0" w:name="_GoBack"/>
      <w:bookmarkEnd w:id="0"/>
      <w:r w:rsidRPr="00FA1233">
        <w:rPr>
          <w:rFonts w:eastAsia="Times New Roman"/>
          <w:sz w:val="24"/>
        </w:rPr>
        <w:t xml:space="preserve">Yutong is committed to enhancing its service and parts supply system, building a customer-centric after-sales network. Through direct service and third-party service, we meet diverse market and customer needs to continuously improve service quality. </w:t>
      </w:r>
      <w:r>
        <w:rPr>
          <w:rFonts w:eastAsia="Times New Roman"/>
          <w:sz w:val="24"/>
        </w:rPr>
        <w:t>Yutong provides instant online services to customers, promptly address</w:t>
      </w:r>
      <w:r w:rsidR="0010299B">
        <w:rPr>
          <w:rFonts w:eastAsia="Times New Roman"/>
          <w:sz w:val="24"/>
        </w:rPr>
        <w:t>es</w:t>
      </w:r>
      <w:r>
        <w:rPr>
          <w:rFonts w:eastAsia="Times New Roman"/>
          <w:sz w:val="24"/>
        </w:rPr>
        <w:t xml:space="preserve"> their needs, and offer</w:t>
      </w:r>
      <w:r w:rsidR="0010299B">
        <w:rPr>
          <w:rFonts w:eastAsia="Times New Roman"/>
          <w:sz w:val="24"/>
        </w:rPr>
        <w:t>s</w:t>
      </w:r>
      <w:r>
        <w:rPr>
          <w:rFonts w:eastAsia="Times New Roman"/>
          <w:sz w:val="24"/>
        </w:rPr>
        <w:t xml:space="preserve"> round-the-clock vehicle repair support.</w:t>
      </w:r>
    </w:p>
    <w:p w:rsidR="00C00C4F" w:rsidRPr="0095654A" w:rsidRDefault="00D00F2B" w:rsidP="00A628FE"/>
    <w:sectPr w:rsidR="00C00C4F" w:rsidRPr="009565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F2B" w:rsidRDefault="00D00F2B" w:rsidP="00A628FE">
      <w:r>
        <w:separator/>
      </w:r>
    </w:p>
  </w:endnote>
  <w:endnote w:type="continuationSeparator" w:id="0">
    <w:p w:rsidR="00D00F2B" w:rsidRDefault="00D00F2B" w:rsidP="00A6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F2B" w:rsidRDefault="00D00F2B" w:rsidP="00A628FE">
      <w:r>
        <w:separator/>
      </w:r>
    </w:p>
  </w:footnote>
  <w:footnote w:type="continuationSeparator" w:id="0">
    <w:p w:rsidR="00D00F2B" w:rsidRDefault="00D00F2B" w:rsidP="00A62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E9"/>
    <w:rsid w:val="000624E9"/>
    <w:rsid w:val="000B43A8"/>
    <w:rsid w:val="0010299B"/>
    <w:rsid w:val="002F5A6E"/>
    <w:rsid w:val="003C0127"/>
    <w:rsid w:val="00441D9D"/>
    <w:rsid w:val="00867F19"/>
    <w:rsid w:val="0095654A"/>
    <w:rsid w:val="00A628FE"/>
    <w:rsid w:val="00C467BF"/>
    <w:rsid w:val="00D00F2B"/>
    <w:rsid w:val="00E41460"/>
    <w:rsid w:val="00F73688"/>
    <w:rsid w:val="00FE0570"/>
    <w:rsid w:val="00FF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C41B7"/>
  <w15:chartTrackingRefBased/>
  <w15:docId w15:val="{665A05A1-754A-4105-87F0-6BA46390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8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8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628FE"/>
    <w:rPr>
      <w:sz w:val="18"/>
      <w:szCs w:val="18"/>
    </w:rPr>
  </w:style>
  <w:style w:type="paragraph" w:styleId="a5">
    <w:name w:val="footer"/>
    <w:basedOn w:val="a"/>
    <w:link w:val="a6"/>
    <w:uiPriority w:val="99"/>
    <w:unhideWhenUsed/>
    <w:rsid w:val="00A628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628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2558</Characters>
  <Application>Microsoft Office Word</Application>
  <DocSecurity>0</DocSecurity>
  <Lines>21</Lines>
  <Paragraphs>5</Paragraphs>
  <ScaleCrop>false</ScaleCrop>
  <Company>ZZYT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孙静</dc:creator>
  <cp:keywords/>
  <dc:description/>
  <cp:lastModifiedBy>孙静</cp:lastModifiedBy>
  <cp:revision>6</cp:revision>
  <dcterms:created xsi:type="dcterms:W3CDTF">2025-09-29T03:33:00Z</dcterms:created>
  <dcterms:modified xsi:type="dcterms:W3CDTF">2025-10-01T19:44:00Z</dcterms:modified>
</cp:coreProperties>
</file>